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FE9" w:rsidRPr="001B65B6" w:rsidRDefault="000C5880" w:rsidP="001B65B6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1B65B6">
        <w:rPr>
          <w:rFonts w:asciiTheme="minorEastAsia" w:hAnsiTheme="minorEastAsia" w:hint="eastAsia"/>
          <w:b/>
          <w:sz w:val="32"/>
          <w:szCs w:val="32"/>
        </w:rPr>
        <w:t>中山大学</w:t>
      </w:r>
      <w:r w:rsidR="002E56DC" w:rsidRPr="001B65B6">
        <w:rPr>
          <w:rFonts w:asciiTheme="minorEastAsia" w:hAnsiTheme="minorEastAsia" w:hint="eastAsia"/>
          <w:b/>
          <w:sz w:val="32"/>
          <w:szCs w:val="32"/>
        </w:rPr>
        <w:t>第四届</w:t>
      </w:r>
      <w:r w:rsidR="00C82164" w:rsidRPr="001B65B6">
        <w:rPr>
          <w:rFonts w:asciiTheme="minorEastAsia" w:hAnsiTheme="minorEastAsia" w:hint="eastAsia"/>
          <w:b/>
          <w:sz w:val="32"/>
          <w:szCs w:val="32"/>
        </w:rPr>
        <w:t>案例大赛的数据结构</w:t>
      </w:r>
      <w:r w:rsidRPr="001B65B6">
        <w:rPr>
          <w:rFonts w:asciiTheme="minorEastAsia" w:hAnsiTheme="minorEastAsia" w:hint="eastAsia"/>
          <w:b/>
          <w:sz w:val="32"/>
          <w:szCs w:val="32"/>
        </w:rPr>
        <w:t>说明</w:t>
      </w:r>
    </w:p>
    <w:p w:rsidR="00165669" w:rsidRPr="001B65B6" w:rsidRDefault="00165669" w:rsidP="001B65B6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165669" w:rsidRPr="001B65B6" w:rsidRDefault="00165669" w:rsidP="001B65B6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B65B6">
        <w:rPr>
          <w:rFonts w:asciiTheme="minorEastAsia" w:hAnsiTheme="minorEastAsia" w:hint="eastAsia"/>
          <w:b/>
          <w:sz w:val="24"/>
          <w:szCs w:val="24"/>
        </w:rPr>
        <w:t>一、赛制及材料提交要求</w:t>
      </w:r>
    </w:p>
    <w:p w:rsidR="00165669" w:rsidRPr="001B65B6" w:rsidRDefault="00165669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1、</w:t>
      </w:r>
      <w:r w:rsidR="00C924ED" w:rsidRPr="001B65B6">
        <w:rPr>
          <w:rFonts w:asciiTheme="minorEastAsia" w:hAnsiTheme="minorEastAsia" w:hint="eastAsia"/>
          <w:sz w:val="24"/>
          <w:szCs w:val="24"/>
        </w:rPr>
        <w:t>决赛包括</w:t>
      </w:r>
      <w:r w:rsidRPr="001B65B6">
        <w:rPr>
          <w:rFonts w:asciiTheme="minorEastAsia" w:hAnsiTheme="minorEastAsia" w:hint="eastAsia"/>
          <w:sz w:val="24"/>
          <w:szCs w:val="24"/>
        </w:rPr>
        <w:t>材料评选</w:t>
      </w:r>
      <w:r w:rsidR="00742F48" w:rsidRPr="001B65B6">
        <w:rPr>
          <w:rFonts w:asciiTheme="minorEastAsia" w:hAnsiTheme="minorEastAsia" w:hint="eastAsia"/>
          <w:sz w:val="24"/>
          <w:szCs w:val="24"/>
        </w:rPr>
        <w:t>和</w:t>
      </w:r>
      <w:r w:rsidRPr="001B65B6">
        <w:rPr>
          <w:rFonts w:asciiTheme="minorEastAsia" w:hAnsiTheme="minorEastAsia" w:hint="eastAsia"/>
          <w:sz w:val="24"/>
          <w:szCs w:val="24"/>
        </w:rPr>
        <w:t>现场展示。</w:t>
      </w:r>
    </w:p>
    <w:p w:rsidR="00165669" w:rsidRPr="001B65B6" w:rsidRDefault="00165669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2、</w:t>
      </w:r>
      <w:r w:rsidR="004C5F94" w:rsidRPr="001B65B6">
        <w:rPr>
          <w:rFonts w:asciiTheme="minorEastAsia" w:hAnsiTheme="minorEastAsia" w:hint="eastAsia"/>
          <w:sz w:val="24"/>
          <w:szCs w:val="24"/>
        </w:rPr>
        <w:t>中期检查与</w:t>
      </w:r>
      <w:r w:rsidR="00742F48" w:rsidRPr="001B65B6">
        <w:rPr>
          <w:rFonts w:asciiTheme="minorEastAsia" w:hAnsiTheme="minorEastAsia" w:hint="eastAsia"/>
          <w:sz w:val="24"/>
          <w:szCs w:val="24"/>
        </w:rPr>
        <w:t>决赛前</w:t>
      </w:r>
      <w:r w:rsidRPr="001B65B6">
        <w:rPr>
          <w:rFonts w:asciiTheme="minorEastAsia" w:hAnsiTheme="minorEastAsia" w:hint="eastAsia"/>
          <w:sz w:val="24"/>
          <w:szCs w:val="24"/>
        </w:rPr>
        <w:t>需提交电子版材料。</w:t>
      </w:r>
    </w:p>
    <w:p w:rsidR="00892CC3" w:rsidRPr="001B65B6" w:rsidRDefault="007A7906" w:rsidP="001B65B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（1）</w:t>
      </w:r>
      <w:r w:rsidR="00165669" w:rsidRPr="001B65B6">
        <w:rPr>
          <w:rFonts w:asciiTheme="minorEastAsia" w:hAnsiTheme="minorEastAsia" w:hint="eastAsia"/>
          <w:sz w:val="24"/>
          <w:szCs w:val="24"/>
        </w:rPr>
        <w:t>请各参赛队伍于</w:t>
      </w:r>
      <w:r w:rsidR="00165669" w:rsidRPr="001B65B6">
        <w:rPr>
          <w:rFonts w:asciiTheme="minorEastAsia" w:hAnsiTheme="minorEastAsia" w:hint="eastAsia"/>
          <w:sz w:val="24"/>
          <w:szCs w:val="24"/>
          <w:u w:val="single"/>
        </w:rPr>
        <w:t>201</w:t>
      </w:r>
      <w:r w:rsidR="007139A9" w:rsidRPr="001B65B6">
        <w:rPr>
          <w:rFonts w:asciiTheme="minorEastAsia" w:hAnsiTheme="minorEastAsia"/>
          <w:sz w:val="24"/>
          <w:szCs w:val="24"/>
          <w:u w:val="single"/>
        </w:rPr>
        <w:t>8</w:t>
      </w:r>
      <w:r w:rsidR="00165669" w:rsidRPr="001B65B6">
        <w:rPr>
          <w:rFonts w:asciiTheme="minorEastAsia" w:hAnsiTheme="minorEastAsia" w:hint="eastAsia"/>
          <w:sz w:val="24"/>
          <w:szCs w:val="24"/>
          <w:u w:val="single"/>
        </w:rPr>
        <w:t>年</w:t>
      </w:r>
      <w:r w:rsidR="00742F48" w:rsidRPr="001B65B6">
        <w:rPr>
          <w:rFonts w:asciiTheme="minorEastAsia" w:hAnsiTheme="minorEastAsia"/>
          <w:sz w:val="24"/>
          <w:szCs w:val="24"/>
          <w:u w:val="single"/>
        </w:rPr>
        <w:t>6</w:t>
      </w:r>
      <w:r w:rsidR="00165669" w:rsidRPr="001B65B6">
        <w:rPr>
          <w:rFonts w:asciiTheme="minorEastAsia" w:hAnsiTheme="minorEastAsia" w:hint="eastAsia"/>
          <w:sz w:val="24"/>
          <w:szCs w:val="24"/>
          <w:u w:val="single"/>
        </w:rPr>
        <w:t>月</w:t>
      </w:r>
      <w:r w:rsidR="004C5F94" w:rsidRPr="001B65B6">
        <w:rPr>
          <w:rFonts w:asciiTheme="minorEastAsia" w:hAnsiTheme="minorEastAsia" w:hint="eastAsia"/>
          <w:sz w:val="24"/>
          <w:szCs w:val="24"/>
          <w:u w:val="single"/>
        </w:rPr>
        <w:t>1</w:t>
      </w:r>
      <w:r w:rsidR="004C5F94" w:rsidRPr="001B65B6">
        <w:rPr>
          <w:rFonts w:asciiTheme="minorEastAsia" w:hAnsiTheme="minorEastAsia"/>
          <w:sz w:val="24"/>
          <w:szCs w:val="24"/>
          <w:u w:val="single"/>
        </w:rPr>
        <w:t>7</w:t>
      </w:r>
      <w:r w:rsidR="00165669" w:rsidRPr="001B65B6">
        <w:rPr>
          <w:rFonts w:asciiTheme="minorEastAsia" w:hAnsiTheme="minorEastAsia" w:hint="eastAsia"/>
          <w:sz w:val="24"/>
          <w:szCs w:val="24"/>
          <w:u w:val="single"/>
        </w:rPr>
        <w:t>日（星期</w:t>
      </w:r>
      <w:r w:rsidR="004C5F94" w:rsidRPr="001B65B6">
        <w:rPr>
          <w:rFonts w:asciiTheme="minorEastAsia" w:hAnsiTheme="minorEastAsia" w:hint="eastAsia"/>
          <w:sz w:val="24"/>
          <w:szCs w:val="24"/>
          <w:u w:val="single"/>
        </w:rPr>
        <w:t>日</w:t>
      </w:r>
      <w:r w:rsidR="00165669" w:rsidRPr="001B65B6">
        <w:rPr>
          <w:rFonts w:asciiTheme="minorEastAsia" w:hAnsiTheme="minorEastAsia" w:hint="eastAsia"/>
          <w:sz w:val="24"/>
          <w:szCs w:val="24"/>
          <w:u w:val="single"/>
        </w:rPr>
        <w:t>）2</w:t>
      </w:r>
      <w:r w:rsidR="00F136FC" w:rsidRPr="001B65B6">
        <w:rPr>
          <w:rFonts w:asciiTheme="minorEastAsia" w:hAnsiTheme="minorEastAsia"/>
          <w:sz w:val="24"/>
          <w:szCs w:val="24"/>
          <w:u w:val="single"/>
        </w:rPr>
        <w:t>4</w:t>
      </w:r>
      <w:r w:rsidR="00165669" w:rsidRPr="001B65B6">
        <w:rPr>
          <w:rFonts w:asciiTheme="minorEastAsia" w:hAnsiTheme="minorEastAsia" w:hint="eastAsia"/>
          <w:sz w:val="24"/>
          <w:szCs w:val="24"/>
          <w:u w:val="single"/>
        </w:rPr>
        <w:t>点前</w:t>
      </w:r>
      <w:r w:rsidR="00165669" w:rsidRPr="001B65B6">
        <w:rPr>
          <w:rFonts w:asciiTheme="minorEastAsia" w:hAnsiTheme="minorEastAsia" w:hint="eastAsia"/>
          <w:sz w:val="24"/>
          <w:szCs w:val="24"/>
        </w:rPr>
        <w:t>将</w:t>
      </w:r>
      <w:r w:rsidR="00892CC3" w:rsidRPr="001B65B6">
        <w:rPr>
          <w:rFonts w:asciiTheme="minorEastAsia" w:hAnsiTheme="minorEastAsia" w:hint="eastAsia"/>
          <w:sz w:val="24"/>
          <w:szCs w:val="24"/>
        </w:rPr>
        <w:t>调研资料以压缩包形式打包发至</w:t>
      </w:r>
      <w:r w:rsidR="00892CC3" w:rsidRPr="001B65B6">
        <w:rPr>
          <w:rFonts w:asciiTheme="minorEastAsia" w:hAnsiTheme="minorEastAsia"/>
          <w:sz w:val="24"/>
          <w:szCs w:val="24"/>
        </w:rPr>
        <w:t>sysusqzl@163.com</w:t>
      </w:r>
      <w:r w:rsidR="00892CC3" w:rsidRPr="001B65B6">
        <w:rPr>
          <w:rFonts w:asciiTheme="minorEastAsia" w:hAnsiTheme="minorEastAsia" w:hint="eastAsia"/>
          <w:sz w:val="24"/>
          <w:szCs w:val="24"/>
        </w:rPr>
        <w:t>，以做中期检查与评估。邮件主题和压缩包文件统一命名为“队长姓名+队伍名称”，如“张三+XX小组”；因压缩包过大无法上传至邮件附件的，可以先上传到网盘，将网盘分享链接及密码发送到</w:t>
      </w:r>
      <w:r w:rsidR="00892CC3" w:rsidRPr="001B65B6">
        <w:rPr>
          <w:rFonts w:asciiTheme="minorEastAsia" w:hAnsiTheme="minorEastAsia"/>
          <w:sz w:val="24"/>
          <w:szCs w:val="24"/>
        </w:rPr>
        <w:t>sysusqzl@163.com</w:t>
      </w:r>
      <w:r w:rsidR="00892CC3" w:rsidRPr="001B65B6">
        <w:rPr>
          <w:rFonts w:asciiTheme="minorEastAsia" w:hAnsiTheme="minorEastAsia" w:hint="eastAsia"/>
          <w:sz w:val="24"/>
          <w:szCs w:val="24"/>
        </w:rPr>
        <w:t>。</w:t>
      </w:r>
    </w:p>
    <w:p w:rsidR="00165669" w:rsidRPr="001B65B6" w:rsidRDefault="00165669" w:rsidP="001B65B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 w:rsidRPr="001B65B6">
        <w:rPr>
          <w:rFonts w:asciiTheme="minorEastAsia" w:hAnsiTheme="minorEastAsia" w:hint="eastAsia"/>
          <w:sz w:val="24"/>
          <w:szCs w:val="24"/>
        </w:rPr>
        <w:t>压缩包中包括：</w:t>
      </w:r>
      <w:r w:rsidRPr="001B65B6">
        <w:rPr>
          <w:rFonts w:asciiTheme="minorEastAsia" w:hAnsiTheme="minorEastAsia" w:hint="eastAsia"/>
          <w:sz w:val="24"/>
          <w:szCs w:val="24"/>
          <w:u w:val="single"/>
        </w:rPr>
        <w:t>资料列表、调研作品、附录（附录各项资料需分门别类，如分为深度访谈资料、文本资料、文献资料、观察</w:t>
      </w:r>
      <w:r w:rsidR="006134DA" w:rsidRPr="001B65B6">
        <w:rPr>
          <w:rFonts w:asciiTheme="minorEastAsia" w:hAnsiTheme="minorEastAsia" w:hint="eastAsia"/>
          <w:sz w:val="24"/>
          <w:szCs w:val="24"/>
          <w:u w:val="single"/>
        </w:rPr>
        <w:t>日记</w:t>
      </w:r>
      <w:r w:rsidRPr="001B65B6">
        <w:rPr>
          <w:rFonts w:asciiTheme="minorEastAsia" w:hAnsiTheme="minorEastAsia" w:hint="eastAsia"/>
          <w:sz w:val="24"/>
          <w:szCs w:val="24"/>
          <w:u w:val="single"/>
        </w:rPr>
        <w:t>、定量资料等）、中山大学</w:t>
      </w:r>
      <w:r w:rsidR="002E56DC" w:rsidRPr="001B65B6">
        <w:rPr>
          <w:rFonts w:asciiTheme="minorEastAsia" w:hAnsiTheme="minorEastAsia" w:hint="eastAsia"/>
          <w:sz w:val="24"/>
          <w:szCs w:val="24"/>
          <w:u w:val="single"/>
        </w:rPr>
        <w:t>第四届</w:t>
      </w:r>
      <w:r w:rsidR="00996C7B" w:rsidRPr="001B65B6">
        <w:rPr>
          <w:rFonts w:asciiTheme="minorEastAsia" w:hAnsiTheme="minorEastAsia" w:hint="eastAsia"/>
          <w:sz w:val="24"/>
          <w:szCs w:val="24"/>
          <w:u w:val="single"/>
        </w:rPr>
        <w:t>案例大赛</w:t>
      </w:r>
      <w:r w:rsidRPr="001B65B6">
        <w:rPr>
          <w:rFonts w:asciiTheme="minorEastAsia" w:hAnsiTheme="minorEastAsia" w:hint="eastAsia"/>
          <w:sz w:val="24"/>
          <w:szCs w:val="24"/>
          <w:u w:val="single"/>
        </w:rPr>
        <w:t>相关声明（附件3，下载打印出来并手写签名后扫描或拍照）。</w:t>
      </w:r>
    </w:p>
    <w:p w:rsidR="004C5F94" w:rsidRPr="001B65B6" w:rsidRDefault="007A7906" w:rsidP="001B65B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（2）</w:t>
      </w:r>
      <w:r w:rsidR="004C5F94" w:rsidRPr="001B65B6">
        <w:rPr>
          <w:rFonts w:asciiTheme="minorEastAsia" w:hAnsiTheme="minorEastAsia" w:hint="eastAsia"/>
          <w:sz w:val="24"/>
          <w:szCs w:val="24"/>
        </w:rPr>
        <w:t>各参赛队伍于</w:t>
      </w:r>
      <w:r w:rsidR="004C5F94" w:rsidRPr="001B65B6">
        <w:rPr>
          <w:rFonts w:asciiTheme="minorEastAsia" w:hAnsiTheme="minorEastAsia" w:hint="eastAsia"/>
          <w:sz w:val="24"/>
          <w:szCs w:val="24"/>
          <w:u w:val="single"/>
        </w:rPr>
        <w:t>201</w:t>
      </w:r>
      <w:r w:rsidR="007139A9" w:rsidRPr="001B65B6">
        <w:rPr>
          <w:rFonts w:asciiTheme="minorEastAsia" w:hAnsiTheme="minorEastAsia"/>
          <w:sz w:val="24"/>
          <w:szCs w:val="24"/>
          <w:u w:val="single"/>
        </w:rPr>
        <w:t>8</w:t>
      </w:r>
      <w:r w:rsidR="004C5F94" w:rsidRPr="001B65B6">
        <w:rPr>
          <w:rFonts w:asciiTheme="minorEastAsia" w:hAnsiTheme="minorEastAsia" w:hint="eastAsia"/>
          <w:sz w:val="24"/>
          <w:szCs w:val="24"/>
          <w:u w:val="single"/>
        </w:rPr>
        <w:t>年</w:t>
      </w:r>
      <w:r w:rsidR="004C5F94" w:rsidRPr="001B65B6">
        <w:rPr>
          <w:rFonts w:asciiTheme="minorEastAsia" w:hAnsiTheme="minorEastAsia"/>
          <w:sz w:val="24"/>
          <w:szCs w:val="24"/>
          <w:u w:val="single"/>
        </w:rPr>
        <w:t>6</w:t>
      </w:r>
      <w:r w:rsidR="004C5F94" w:rsidRPr="001B65B6">
        <w:rPr>
          <w:rFonts w:asciiTheme="minorEastAsia" w:hAnsiTheme="minorEastAsia" w:hint="eastAsia"/>
          <w:sz w:val="24"/>
          <w:szCs w:val="24"/>
          <w:u w:val="single"/>
        </w:rPr>
        <w:t>月</w:t>
      </w:r>
      <w:r w:rsidR="004C5F94" w:rsidRPr="001B65B6">
        <w:rPr>
          <w:rFonts w:asciiTheme="minorEastAsia" w:hAnsiTheme="minorEastAsia"/>
          <w:sz w:val="24"/>
          <w:szCs w:val="24"/>
          <w:u w:val="single"/>
        </w:rPr>
        <w:t>29</w:t>
      </w:r>
      <w:r w:rsidR="004C5F94" w:rsidRPr="001B65B6">
        <w:rPr>
          <w:rFonts w:asciiTheme="minorEastAsia" w:hAnsiTheme="minorEastAsia" w:hint="eastAsia"/>
          <w:sz w:val="24"/>
          <w:szCs w:val="24"/>
          <w:u w:val="single"/>
        </w:rPr>
        <w:t>日（星期日）2</w:t>
      </w:r>
      <w:r w:rsidR="004C5F94" w:rsidRPr="001B65B6">
        <w:rPr>
          <w:rFonts w:asciiTheme="minorEastAsia" w:hAnsiTheme="minorEastAsia"/>
          <w:sz w:val="24"/>
          <w:szCs w:val="24"/>
          <w:u w:val="single"/>
        </w:rPr>
        <w:t>4</w:t>
      </w:r>
      <w:r w:rsidR="004C5F94" w:rsidRPr="001B65B6">
        <w:rPr>
          <w:rFonts w:asciiTheme="minorEastAsia" w:hAnsiTheme="minorEastAsia" w:hint="eastAsia"/>
          <w:sz w:val="24"/>
          <w:szCs w:val="24"/>
          <w:u w:val="single"/>
        </w:rPr>
        <w:t>点前将撰写的</w:t>
      </w:r>
      <w:r w:rsidR="004C5F94" w:rsidRPr="001B65B6">
        <w:rPr>
          <w:rFonts w:asciiTheme="minorEastAsia" w:hAnsiTheme="minorEastAsia" w:hint="eastAsia"/>
          <w:b/>
          <w:sz w:val="24"/>
          <w:szCs w:val="24"/>
          <w:u w:val="single"/>
        </w:rPr>
        <w:t>案例报告</w:t>
      </w:r>
      <w:r w:rsidR="004C5F94" w:rsidRPr="001B65B6">
        <w:rPr>
          <w:rFonts w:asciiTheme="minorEastAsia" w:hAnsiTheme="minorEastAsia" w:hint="eastAsia"/>
          <w:sz w:val="24"/>
          <w:szCs w:val="24"/>
        </w:rPr>
        <w:t>发送至</w:t>
      </w:r>
      <w:r w:rsidR="004C5F94" w:rsidRPr="001B65B6">
        <w:rPr>
          <w:rFonts w:asciiTheme="minorEastAsia" w:hAnsiTheme="minorEastAsia"/>
          <w:sz w:val="24"/>
          <w:szCs w:val="24"/>
        </w:rPr>
        <w:t>sysusqzl@163.com</w:t>
      </w:r>
      <w:r w:rsidR="004C5F94" w:rsidRPr="001B65B6">
        <w:rPr>
          <w:rFonts w:asciiTheme="minorEastAsia" w:hAnsiTheme="minorEastAsia" w:hint="eastAsia"/>
          <w:sz w:val="24"/>
          <w:szCs w:val="24"/>
        </w:rPr>
        <w:t>。</w:t>
      </w:r>
    </w:p>
    <w:p w:rsidR="000C5880" w:rsidRPr="001B65B6" w:rsidRDefault="00165669" w:rsidP="001B65B6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B65B6">
        <w:rPr>
          <w:rFonts w:asciiTheme="minorEastAsia" w:hAnsiTheme="minorEastAsia" w:hint="eastAsia"/>
          <w:b/>
          <w:sz w:val="24"/>
          <w:szCs w:val="24"/>
        </w:rPr>
        <w:t>二</w:t>
      </w:r>
      <w:r w:rsidR="000C5880" w:rsidRPr="001B65B6">
        <w:rPr>
          <w:rFonts w:asciiTheme="minorEastAsia" w:hAnsiTheme="minorEastAsia" w:hint="eastAsia"/>
          <w:b/>
          <w:sz w:val="24"/>
          <w:szCs w:val="24"/>
        </w:rPr>
        <w:t>、</w:t>
      </w:r>
      <w:r w:rsidR="007139A9" w:rsidRPr="001B65B6">
        <w:rPr>
          <w:rFonts w:asciiTheme="minorEastAsia" w:hAnsiTheme="minorEastAsia" w:hint="eastAsia"/>
          <w:b/>
          <w:sz w:val="24"/>
          <w:szCs w:val="24"/>
        </w:rPr>
        <w:t>中期检查与</w:t>
      </w:r>
      <w:r w:rsidR="007A7906" w:rsidRPr="001B65B6">
        <w:rPr>
          <w:rFonts w:asciiTheme="minorEastAsia" w:hAnsiTheme="minorEastAsia" w:hint="eastAsia"/>
          <w:b/>
          <w:sz w:val="24"/>
          <w:szCs w:val="24"/>
        </w:rPr>
        <w:t>决赛</w:t>
      </w:r>
      <w:r w:rsidR="000C5880" w:rsidRPr="001B65B6">
        <w:rPr>
          <w:rFonts w:asciiTheme="minorEastAsia" w:hAnsiTheme="minorEastAsia" w:hint="eastAsia"/>
          <w:b/>
          <w:sz w:val="24"/>
          <w:szCs w:val="24"/>
        </w:rPr>
        <w:t>数据报告构成</w:t>
      </w:r>
    </w:p>
    <w:p w:rsidR="000C5880" w:rsidRPr="001B65B6" w:rsidRDefault="000C5880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1、</w:t>
      </w:r>
      <w:r w:rsidR="00D46C59" w:rsidRPr="001B65B6">
        <w:rPr>
          <w:rFonts w:asciiTheme="minorEastAsia" w:hAnsiTheme="minorEastAsia" w:hint="eastAsia"/>
          <w:sz w:val="24"/>
          <w:szCs w:val="24"/>
        </w:rPr>
        <w:t>案例</w:t>
      </w:r>
      <w:r w:rsidR="007A7906" w:rsidRPr="001B65B6">
        <w:rPr>
          <w:rFonts w:asciiTheme="minorEastAsia" w:hAnsiTheme="minorEastAsia" w:hint="eastAsia"/>
          <w:sz w:val="24"/>
          <w:szCs w:val="24"/>
        </w:rPr>
        <w:t>报告</w:t>
      </w:r>
      <w:r w:rsidRPr="001B65B6">
        <w:rPr>
          <w:rFonts w:asciiTheme="minorEastAsia" w:hAnsiTheme="minorEastAsia" w:hint="eastAsia"/>
          <w:sz w:val="24"/>
          <w:szCs w:val="24"/>
        </w:rPr>
        <w:t>：参考附件的“数据报告示例”</w:t>
      </w:r>
      <w:r w:rsidR="00676F11" w:rsidRPr="001B65B6">
        <w:rPr>
          <w:rFonts w:asciiTheme="minorEastAsia" w:hAnsiTheme="minorEastAsia" w:hint="eastAsia"/>
          <w:sz w:val="24"/>
          <w:szCs w:val="24"/>
        </w:rPr>
        <w:t>，故事中的人物、事情、时间、地点、线索、冲突、细节都需要说清楚</w:t>
      </w:r>
      <w:r w:rsidR="007139A9" w:rsidRPr="001B65B6">
        <w:rPr>
          <w:rFonts w:asciiTheme="minorEastAsia" w:hAnsiTheme="minorEastAsia" w:hint="eastAsia"/>
          <w:sz w:val="24"/>
          <w:szCs w:val="24"/>
        </w:rPr>
        <w:t>。2</w:t>
      </w:r>
      <w:r w:rsidR="007139A9" w:rsidRPr="001B65B6">
        <w:rPr>
          <w:rFonts w:asciiTheme="minorEastAsia" w:hAnsiTheme="minorEastAsia"/>
          <w:sz w:val="24"/>
          <w:szCs w:val="24"/>
        </w:rPr>
        <w:t>018</w:t>
      </w:r>
      <w:r w:rsidR="007139A9" w:rsidRPr="001B65B6">
        <w:rPr>
          <w:rFonts w:asciiTheme="minorEastAsia" w:hAnsiTheme="minorEastAsia" w:hint="eastAsia"/>
          <w:sz w:val="24"/>
          <w:szCs w:val="24"/>
        </w:rPr>
        <w:t>年6月2</w:t>
      </w:r>
      <w:r w:rsidR="007139A9" w:rsidRPr="001B65B6">
        <w:rPr>
          <w:rFonts w:asciiTheme="minorEastAsia" w:hAnsiTheme="minorEastAsia"/>
          <w:sz w:val="24"/>
          <w:szCs w:val="24"/>
        </w:rPr>
        <w:t>9</w:t>
      </w:r>
      <w:r w:rsidR="007139A9" w:rsidRPr="001B65B6">
        <w:rPr>
          <w:rFonts w:asciiTheme="minorEastAsia" w:hAnsiTheme="minorEastAsia" w:hint="eastAsia"/>
          <w:sz w:val="24"/>
          <w:szCs w:val="24"/>
        </w:rPr>
        <w:t>日2</w:t>
      </w:r>
      <w:r w:rsidR="007139A9" w:rsidRPr="001B65B6">
        <w:rPr>
          <w:rFonts w:asciiTheme="minorEastAsia" w:hAnsiTheme="minorEastAsia"/>
          <w:sz w:val="24"/>
          <w:szCs w:val="24"/>
        </w:rPr>
        <w:t>4</w:t>
      </w:r>
      <w:r w:rsidR="007139A9" w:rsidRPr="001B65B6">
        <w:rPr>
          <w:rFonts w:asciiTheme="minorEastAsia" w:hAnsiTheme="minorEastAsia" w:hint="eastAsia"/>
          <w:sz w:val="24"/>
          <w:szCs w:val="24"/>
        </w:rPr>
        <w:t>点前提交，各团队可利用中期检查至决赛前的时间撰写案例报告。</w:t>
      </w:r>
    </w:p>
    <w:p w:rsidR="000C5880" w:rsidRPr="001B65B6" w:rsidRDefault="000C5880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2、附录：</w:t>
      </w:r>
    </w:p>
    <w:p w:rsidR="000C5880" w:rsidRPr="001B65B6" w:rsidRDefault="000C5880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（1）深度访谈资料：访谈操作资料（具体指调研过程有关的资料）、录音及誊写资料</w:t>
      </w:r>
    </w:p>
    <w:p w:rsidR="000C5880" w:rsidRPr="001B65B6" w:rsidRDefault="000C5880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（2）文本资料：收集的各类文本资料，具体包括</w:t>
      </w:r>
      <w:r w:rsidR="00D46C59" w:rsidRPr="001B65B6">
        <w:rPr>
          <w:rFonts w:asciiTheme="minorEastAsia" w:hAnsiTheme="minorEastAsia" w:hint="eastAsia"/>
          <w:sz w:val="24"/>
          <w:szCs w:val="24"/>
        </w:rPr>
        <w:t>各类政府</w:t>
      </w:r>
      <w:r w:rsidRPr="001B65B6">
        <w:rPr>
          <w:rFonts w:asciiTheme="minorEastAsia" w:hAnsiTheme="minorEastAsia" w:hint="eastAsia"/>
          <w:sz w:val="24"/>
          <w:szCs w:val="24"/>
        </w:rPr>
        <w:t>文件、各类文字性素材，拍摄的各类素材也归档于此</w:t>
      </w:r>
    </w:p>
    <w:p w:rsidR="00137EA9" w:rsidRPr="001B65B6" w:rsidRDefault="00137EA9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（3）文献资料：自己收集的各类已有研究文献</w:t>
      </w:r>
    </w:p>
    <w:p w:rsidR="00137EA9" w:rsidRPr="001B65B6" w:rsidRDefault="00137EA9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（4）观察资料：各类关于环境、外在景物等的照片以及观察日志</w:t>
      </w:r>
    </w:p>
    <w:p w:rsidR="00137EA9" w:rsidRPr="001B65B6" w:rsidRDefault="00137EA9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（5）定量资料：问卷调查相关资料，包括问卷、调查数据、各类操作文件等</w:t>
      </w:r>
    </w:p>
    <w:p w:rsidR="00137EA9" w:rsidRPr="001B65B6" w:rsidRDefault="00137EA9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备注：各支队伍可以提交包括但不限于上述五类资料，每项资料需分门别类整理好才提交</w:t>
      </w:r>
    </w:p>
    <w:p w:rsidR="00676F11" w:rsidRPr="001B65B6" w:rsidRDefault="00165669" w:rsidP="001B65B6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B65B6">
        <w:rPr>
          <w:rFonts w:asciiTheme="minorEastAsia" w:hAnsiTheme="minorEastAsia" w:hint="eastAsia"/>
          <w:b/>
          <w:sz w:val="24"/>
          <w:szCs w:val="24"/>
        </w:rPr>
        <w:lastRenderedPageBreak/>
        <w:t>三</w:t>
      </w:r>
      <w:r w:rsidR="00676F11" w:rsidRPr="001B65B6">
        <w:rPr>
          <w:rFonts w:asciiTheme="minorEastAsia" w:hAnsiTheme="minorEastAsia" w:hint="eastAsia"/>
          <w:b/>
          <w:sz w:val="24"/>
          <w:szCs w:val="24"/>
        </w:rPr>
        <w:t>、格式要求</w:t>
      </w:r>
    </w:p>
    <w:p w:rsidR="00087A6B" w:rsidRPr="001B65B6" w:rsidRDefault="00087A6B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1、语言：中文</w:t>
      </w:r>
    </w:p>
    <w:p w:rsidR="00087A6B" w:rsidRPr="001B65B6" w:rsidRDefault="00087A6B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2、封面内容：队伍名称、调研</w:t>
      </w:r>
      <w:r w:rsidR="00D46C59" w:rsidRPr="001B65B6">
        <w:rPr>
          <w:rFonts w:asciiTheme="minorEastAsia" w:hAnsiTheme="minorEastAsia" w:hint="eastAsia"/>
          <w:sz w:val="24"/>
          <w:szCs w:val="24"/>
        </w:rPr>
        <w:t>社区</w:t>
      </w:r>
      <w:r w:rsidRPr="001B65B6">
        <w:rPr>
          <w:rFonts w:asciiTheme="minorEastAsia" w:hAnsiTheme="minorEastAsia" w:hint="eastAsia"/>
          <w:sz w:val="24"/>
          <w:szCs w:val="24"/>
        </w:rPr>
        <w:t>、队伍成员姓名（字体为宋体，字号不做要求）</w:t>
      </w:r>
    </w:p>
    <w:p w:rsidR="00087A6B" w:rsidRPr="001B65B6" w:rsidRDefault="00087A6B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3、</w:t>
      </w:r>
      <w:r w:rsidR="003A5F38" w:rsidRPr="001B65B6">
        <w:rPr>
          <w:rFonts w:asciiTheme="minorEastAsia" w:hAnsiTheme="minorEastAsia" w:hint="eastAsia"/>
          <w:sz w:val="24"/>
          <w:szCs w:val="24"/>
        </w:rPr>
        <w:t>正文及附录字体和字号：</w:t>
      </w:r>
    </w:p>
    <w:p w:rsidR="003A5F38" w:rsidRPr="00E83BFE" w:rsidRDefault="003A5F38" w:rsidP="001B65B6">
      <w:pPr>
        <w:snapToGrid w:val="0"/>
        <w:spacing w:line="360" w:lineRule="auto"/>
        <w:ind w:firstLineChars="225" w:firstLine="540"/>
        <w:rPr>
          <w:rFonts w:ascii="KaiTi" w:eastAsia="KaiTi" w:hAnsi="KaiTi"/>
          <w:sz w:val="24"/>
          <w:szCs w:val="24"/>
        </w:rPr>
      </w:pPr>
      <w:r w:rsidRPr="00E83BFE">
        <w:rPr>
          <w:rFonts w:ascii="KaiTi" w:eastAsia="KaiTi" w:hAnsi="KaiTi" w:hint="eastAsia"/>
          <w:sz w:val="24"/>
          <w:szCs w:val="24"/>
        </w:rPr>
        <w:t>各部分标题                       四号黑体</w:t>
      </w:r>
    </w:p>
    <w:p w:rsidR="003A5F38" w:rsidRPr="00E83BFE" w:rsidRDefault="003A5F38" w:rsidP="001B65B6">
      <w:pPr>
        <w:snapToGrid w:val="0"/>
        <w:spacing w:line="360" w:lineRule="auto"/>
        <w:ind w:firstLineChars="225" w:firstLine="540"/>
        <w:rPr>
          <w:rFonts w:ascii="KaiTi" w:eastAsia="KaiTi" w:hAnsi="KaiTi"/>
          <w:sz w:val="24"/>
          <w:szCs w:val="24"/>
        </w:rPr>
      </w:pPr>
      <w:r w:rsidRPr="00E83BFE">
        <w:rPr>
          <w:rFonts w:ascii="KaiTi" w:eastAsia="KaiTi" w:hAnsi="KaiTi" w:hint="eastAsia"/>
          <w:sz w:val="24"/>
          <w:szCs w:val="24"/>
        </w:rPr>
        <w:t xml:space="preserve">中文摘要、关键词标题             五号黑体并加方括号 </w:t>
      </w:r>
    </w:p>
    <w:p w:rsidR="003A5F38" w:rsidRPr="00E83BFE" w:rsidRDefault="003A5F38" w:rsidP="001B65B6">
      <w:pPr>
        <w:snapToGrid w:val="0"/>
        <w:spacing w:line="360" w:lineRule="auto"/>
        <w:ind w:firstLineChars="225" w:firstLine="540"/>
        <w:rPr>
          <w:rFonts w:ascii="KaiTi" w:eastAsia="KaiTi" w:hAnsi="KaiTi"/>
          <w:sz w:val="24"/>
          <w:szCs w:val="24"/>
        </w:rPr>
      </w:pPr>
      <w:r w:rsidRPr="00E83BFE">
        <w:rPr>
          <w:rFonts w:ascii="KaiTi" w:eastAsia="KaiTi" w:hAnsi="KaiTi" w:hint="eastAsia"/>
          <w:sz w:val="24"/>
          <w:szCs w:val="24"/>
        </w:rPr>
        <w:t xml:space="preserve">中文摘要、关键词内容             五号楷体 </w:t>
      </w:r>
    </w:p>
    <w:p w:rsidR="003A5F38" w:rsidRPr="00E83BFE" w:rsidRDefault="003A5F38" w:rsidP="001B65B6">
      <w:pPr>
        <w:snapToGrid w:val="0"/>
        <w:spacing w:line="360" w:lineRule="auto"/>
        <w:ind w:firstLineChars="225" w:firstLine="540"/>
        <w:rPr>
          <w:rFonts w:ascii="KaiTi" w:eastAsia="KaiTi" w:hAnsi="KaiTi"/>
          <w:sz w:val="24"/>
          <w:szCs w:val="24"/>
        </w:rPr>
      </w:pPr>
      <w:r w:rsidRPr="00E83BFE">
        <w:rPr>
          <w:rFonts w:ascii="KaiTi" w:eastAsia="KaiTi" w:hAnsi="KaiTi" w:hint="eastAsia"/>
          <w:sz w:val="24"/>
          <w:szCs w:val="24"/>
        </w:rPr>
        <w:t>目录标题                         三号宋体加粗</w:t>
      </w:r>
    </w:p>
    <w:p w:rsidR="003A5F38" w:rsidRPr="00E83BFE" w:rsidRDefault="003A5F38" w:rsidP="001B65B6">
      <w:pPr>
        <w:snapToGrid w:val="0"/>
        <w:spacing w:line="360" w:lineRule="auto"/>
        <w:ind w:firstLineChars="225" w:firstLine="540"/>
        <w:rPr>
          <w:rFonts w:ascii="KaiTi" w:eastAsia="KaiTi" w:hAnsi="KaiTi"/>
          <w:sz w:val="24"/>
          <w:szCs w:val="24"/>
        </w:rPr>
      </w:pPr>
      <w:r w:rsidRPr="00E83BFE">
        <w:rPr>
          <w:rFonts w:ascii="KaiTi" w:eastAsia="KaiTi" w:hAnsi="KaiTi" w:hint="eastAsia"/>
          <w:sz w:val="24"/>
          <w:szCs w:val="24"/>
        </w:rPr>
        <w:t>目录内容中章的标题               四号黑体</w:t>
      </w:r>
    </w:p>
    <w:p w:rsidR="003A5F38" w:rsidRPr="00E83BFE" w:rsidRDefault="003A5F38" w:rsidP="001B65B6">
      <w:pPr>
        <w:snapToGrid w:val="0"/>
        <w:spacing w:line="360" w:lineRule="auto"/>
        <w:ind w:firstLineChars="225" w:firstLine="540"/>
        <w:rPr>
          <w:rFonts w:ascii="KaiTi" w:eastAsia="KaiTi" w:hAnsi="KaiTi"/>
          <w:sz w:val="24"/>
          <w:szCs w:val="24"/>
        </w:rPr>
      </w:pPr>
      <w:r w:rsidRPr="00E83BFE">
        <w:rPr>
          <w:rFonts w:ascii="KaiTi" w:eastAsia="KaiTi" w:hAnsi="KaiTi" w:hint="eastAsia"/>
          <w:sz w:val="24"/>
          <w:szCs w:val="24"/>
        </w:rPr>
        <w:t>目录中其他内容                   小四号宋体</w:t>
      </w:r>
    </w:p>
    <w:p w:rsidR="003A5F38" w:rsidRPr="00E83BFE" w:rsidRDefault="003A5F38" w:rsidP="001B65B6">
      <w:pPr>
        <w:snapToGrid w:val="0"/>
        <w:spacing w:line="360" w:lineRule="auto"/>
        <w:ind w:firstLineChars="225" w:firstLine="540"/>
        <w:rPr>
          <w:rFonts w:ascii="KaiTi" w:eastAsia="KaiTi" w:hAnsi="KaiTi"/>
          <w:sz w:val="24"/>
          <w:szCs w:val="24"/>
        </w:rPr>
      </w:pPr>
      <w:r w:rsidRPr="00E83BFE">
        <w:rPr>
          <w:rFonts w:ascii="KaiTi" w:eastAsia="KaiTi" w:hAnsi="KaiTi" w:hint="eastAsia"/>
          <w:sz w:val="24"/>
          <w:szCs w:val="24"/>
        </w:rPr>
        <w:t>正文                             小四号宋体</w:t>
      </w:r>
    </w:p>
    <w:p w:rsidR="003A5F38" w:rsidRPr="00E83BFE" w:rsidRDefault="003A5F38" w:rsidP="001B65B6">
      <w:pPr>
        <w:snapToGrid w:val="0"/>
        <w:spacing w:line="360" w:lineRule="auto"/>
        <w:ind w:firstLineChars="225" w:firstLine="540"/>
        <w:rPr>
          <w:rFonts w:ascii="KaiTi" w:eastAsia="KaiTi" w:hAnsi="KaiTi"/>
          <w:sz w:val="24"/>
          <w:szCs w:val="24"/>
        </w:rPr>
      </w:pPr>
      <w:r w:rsidRPr="00E83BFE">
        <w:rPr>
          <w:rFonts w:ascii="KaiTi" w:eastAsia="KaiTi" w:hAnsi="KaiTi" w:hint="eastAsia"/>
          <w:sz w:val="24"/>
          <w:szCs w:val="24"/>
        </w:rPr>
        <w:t>注释、参考文献标题               小五号黑体并加冒号</w:t>
      </w:r>
    </w:p>
    <w:p w:rsidR="003A5F38" w:rsidRPr="00E83BFE" w:rsidRDefault="003A5F38" w:rsidP="001B65B6">
      <w:pPr>
        <w:snapToGrid w:val="0"/>
        <w:spacing w:line="360" w:lineRule="auto"/>
        <w:ind w:firstLineChars="225" w:firstLine="540"/>
        <w:rPr>
          <w:rFonts w:ascii="KaiTi" w:eastAsia="KaiTi" w:hAnsi="KaiTi"/>
          <w:sz w:val="24"/>
          <w:szCs w:val="24"/>
        </w:rPr>
      </w:pPr>
      <w:r w:rsidRPr="00E83BFE">
        <w:rPr>
          <w:rFonts w:ascii="KaiTi" w:eastAsia="KaiTi" w:hAnsi="KaiTi" w:hint="eastAsia"/>
          <w:sz w:val="24"/>
          <w:szCs w:val="24"/>
        </w:rPr>
        <w:t>注释、参考文献内容               小五号宋体</w:t>
      </w:r>
    </w:p>
    <w:p w:rsidR="003A5F38" w:rsidRPr="00E83BFE" w:rsidRDefault="003A5F38" w:rsidP="001B65B6">
      <w:pPr>
        <w:snapToGrid w:val="0"/>
        <w:spacing w:line="360" w:lineRule="auto"/>
        <w:ind w:firstLineChars="225" w:firstLine="540"/>
        <w:rPr>
          <w:rFonts w:ascii="KaiTi" w:eastAsia="KaiTi" w:hAnsi="KaiTi"/>
          <w:sz w:val="24"/>
          <w:szCs w:val="24"/>
        </w:rPr>
      </w:pPr>
      <w:r w:rsidRPr="00E83BFE">
        <w:rPr>
          <w:rFonts w:ascii="KaiTi" w:eastAsia="KaiTi" w:hAnsi="KaiTi" w:hint="eastAsia"/>
          <w:sz w:val="24"/>
          <w:szCs w:val="24"/>
        </w:rPr>
        <w:t>附录标题                         四号黑体</w:t>
      </w:r>
    </w:p>
    <w:p w:rsidR="003A5F38" w:rsidRPr="00E83BFE" w:rsidRDefault="003A5F38" w:rsidP="001B65B6">
      <w:pPr>
        <w:snapToGrid w:val="0"/>
        <w:spacing w:line="360" w:lineRule="auto"/>
        <w:ind w:firstLineChars="225" w:firstLine="540"/>
        <w:rPr>
          <w:rFonts w:ascii="KaiTi" w:eastAsia="KaiTi" w:hAnsi="KaiTi"/>
          <w:sz w:val="24"/>
          <w:szCs w:val="24"/>
        </w:rPr>
      </w:pPr>
      <w:r w:rsidRPr="00E83BFE">
        <w:rPr>
          <w:rFonts w:ascii="KaiTi" w:eastAsia="KaiTi" w:hAnsi="KaiTi" w:hint="eastAsia"/>
          <w:sz w:val="24"/>
          <w:szCs w:val="24"/>
        </w:rPr>
        <w:t>附录内容                         小四号宋体</w:t>
      </w:r>
    </w:p>
    <w:p w:rsidR="003A5F38" w:rsidRPr="00E83BFE" w:rsidRDefault="003A5F38" w:rsidP="00E83BFE">
      <w:pPr>
        <w:snapToGrid w:val="0"/>
        <w:spacing w:line="360" w:lineRule="auto"/>
        <w:ind w:leftChars="225" w:left="6953" w:hangingChars="2700" w:hanging="6480"/>
        <w:rPr>
          <w:rFonts w:ascii="KaiTi" w:eastAsia="KaiTi" w:hAnsi="KaiTi"/>
          <w:sz w:val="24"/>
          <w:szCs w:val="24"/>
        </w:rPr>
      </w:pPr>
      <w:r w:rsidRPr="00E83BFE">
        <w:rPr>
          <w:rFonts w:ascii="KaiTi" w:eastAsia="KaiTi" w:hAnsi="KaiTi" w:hint="eastAsia"/>
          <w:sz w:val="24"/>
          <w:szCs w:val="24"/>
        </w:rPr>
        <w:t xml:space="preserve">页码                         </w:t>
      </w:r>
      <w:r w:rsidR="00165669" w:rsidRPr="00E83BFE">
        <w:rPr>
          <w:rFonts w:ascii="KaiTi" w:eastAsia="KaiTi" w:hAnsi="KaiTi" w:hint="eastAsia"/>
          <w:sz w:val="24"/>
          <w:szCs w:val="24"/>
        </w:rPr>
        <w:t xml:space="preserve">    </w:t>
      </w:r>
      <w:r w:rsidRPr="00E83BFE">
        <w:rPr>
          <w:rFonts w:ascii="KaiTi" w:eastAsia="KaiTi" w:hAnsi="KaiTi" w:hint="eastAsia"/>
          <w:sz w:val="24"/>
          <w:szCs w:val="24"/>
        </w:rPr>
        <w:t>页脚居中、阿拉伯数字（五号新罗马体）连续编码</w:t>
      </w:r>
    </w:p>
    <w:p w:rsidR="009B6544" w:rsidRPr="001B65B6" w:rsidRDefault="00165669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4</w:t>
      </w:r>
      <w:r w:rsidR="009B6544" w:rsidRPr="001B65B6">
        <w:rPr>
          <w:rFonts w:asciiTheme="minorEastAsia" w:hAnsiTheme="minorEastAsia" w:hint="eastAsia"/>
          <w:sz w:val="24"/>
          <w:szCs w:val="24"/>
        </w:rPr>
        <w:t>、各级标题</w:t>
      </w:r>
    </w:p>
    <w:p w:rsidR="000C5880" w:rsidRPr="001B65B6" w:rsidRDefault="009B6544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正文各部分的标题应简明扼要。报告内文各大部分的标题用“一、二……（或1、2……）”，次级标题为“（一）、（二）……（或1.1、2.1……）”，三级标题用“1、2……（或1.1.1、2.1.1……）”，四级标题用“（1）、（2）……（或1.1.1.1、2.1.1.1……）”。不再使用五级以下标题。</w:t>
      </w:r>
    </w:p>
    <w:p w:rsidR="009B6544" w:rsidRPr="001B65B6" w:rsidRDefault="00165669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5</w:t>
      </w:r>
      <w:r w:rsidR="009B6544" w:rsidRPr="001B65B6">
        <w:rPr>
          <w:rFonts w:asciiTheme="minorEastAsia" w:hAnsiTheme="minorEastAsia" w:hint="eastAsia"/>
          <w:sz w:val="24"/>
          <w:szCs w:val="24"/>
        </w:rPr>
        <w:t>、注释</w:t>
      </w:r>
    </w:p>
    <w:p w:rsidR="009B6544" w:rsidRPr="001B65B6" w:rsidRDefault="009B6544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注释采用篇末注，应根据注释的先后顺序编排序号。注释序号以“①、②</w:t>
      </w:r>
      <w:r w:rsidR="005910A4" w:rsidRPr="001B65B6">
        <w:rPr>
          <w:rFonts w:asciiTheme="minorEastAsia" w:hAnsiTheme="minorEastAsia" w:hint="eastAsia"/>
          <w:sz w:val="24"/>
          <w:szCs w:val="24"/>
        </w:rPr>
        <w:t>（或1、2）</w:t>
      </w:r>
      <w:r w:rsidRPr="001B65B6">
        <w:rPr>
          <w:rFonts w:asciiTheme="minorEastAsia" w:hAnsiTheme="minorEastAsia" w:hint="eastAsia"/>
          <w:sz w:val="24"/>
          <w:szCs w:val="24"/>
        </w:rPr>
        <w:t>”等数字形式标示在被注释词条的右上角。篇末注释条目的序号应按照“①、②</w:t>
      </w:r>
      <w:r w:rsidR="005910A4" w:rsidRPr="001B65B6">
        <w:rPr>
          <w:rFonts w:asciiTheme="minorEastAsia" w:hAnsiTheme="minorEastAsia" w:hint="eastAsia"/>
          <w:sz w:val="24"/>
          <w:szCs w:val="24"/>
        </w:rPr>
        <w:t>（或1、2）</w:t>
      </w:r>
      <w:r w:rsidRPr="001B65B6">
        <w:rPr>
          <w:rFonts w:asciiTheme="minorEastAsia" w:hAnsiTheme="minorEastAsia" w:hint="eastAsia"/>
          <w:sz w:val="24"/>
          <w:szCs w:val="24"/>
        </w:rPr>
        <w:t>”等数字形式与被注释词条保持一致。</w:t>
      </w:r>
    </w:p>
    <w:p w:rsidR="005910A4" w:rsidRPr="001B65B6" w:rsidRDefault="00165669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6</w:t>
      </w:r>
      <w:r w:rsidR="005910A4" w:rsidRPr="001B65B6">
        <w:rPr>
          <w:rFonts w:asciiTheme="minorEastAsia" w:hAnsiTheme="minorEastAsia" w:hint="eastAsia"/>
          <w:sz w:val="24"/>
          <w:szCs w:val="24"/>
        </w:rPr>
        <w:t>、参考文献</w:t>
      </w:r>
    </w:p>
    <w:p w:rsidR="005910A4" w:rsidRPr="001B65B6" w:rsidRDefault="005910A4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参考文献的著录应符合国家标准，参考文献的序号左顶格，并用数字加方括号表示，如“[1]”。每一条参考文献著录均以“.”结束。具体各类参考文献的编排</w:t>
      </w:r>
      <w:r w:rsidRPr="001B65B6">
        <w:rPr>
          <w:rFonts w:asciiTheme="minorEastAsia" w:hAnsiTheme="minorEastAsia" w:hint="eastAsia"/>
          <w:sz w:val="24"/>
          <w:szCs w:val="24"/>
        </w:rPr>
        <w:lastRenderedPageBreak/>
        <w:t>格式如下：</w:t>
      </w:r>
    </w:p>
    <w:p w:rsidR="005910A4" w:rsidRPr="001B65B6" w:rsidRDefault="005910A4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（1）文献是期刊时，书写格式为：</w:t>
      </w:r>
    </w:p>
    <w:p w:rsidR="005910A4" w:rsidRPr="001B65B6" w:rsidRDefault="005910A4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[序号] 作者. 文章题目[J]. 期刊名, 出版年份，卷号(期数):起止页码.</w:t>
      </w:r>
    </w:p>
    <w:p w:rsidR="005910A4" w:rsidRPr="001B65B6" w:rsidRDefault="005910A4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（2）文献是图书时，书写格式为：</w:t>
      </w:r>
    </w:p>
    <w:p w:rsidR="005910A4" w:rsidRPr="001B65B6" w:rsidRDefault="005910A4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[序号] 作者. 书名[M]. 版次. 出版地：出版单位，出版年份：起止页码.</w:t>
      </w:r>
    </w:p>
    <w:p w:rsidR="005910A4" w:rsidRPr="001B65B6" w:rsidRDefault="005910A4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（3）文献是会议论文集时，书写格式为：</w:t>
      </w:r>
    </w:p>
    <w:p w:rsidR="005910A4" w:rsidRPr="001B65B6" w:rsidRDefault="005910A4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[序号] 作者. 文章题目[A].主编.论文集名[C], 出版地：出版单位，出版年份:起止页码.</w:t>
      </w:r>
    </w:p>
    <w:p w:rsidR="005910A4" w:rsidRPr="001B65B6" w:rsidRDefault="005910A4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（4）文献是学位论文时，书写格式为：</w:t>
      </w:r>
    </w:p>
    <w:p w:rsidR="005910A4" w:rsidRPr="001B65B6" w:rsidRDefault="005910A4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[序号] 作者. 论文题目[D].保存地：保存单位，年份.</w:t>
      </w:r>
    </w:p>
    <w:p w:rsidR="005910A4" w:rsidRPr="001B65B6" w:rsidRDefault="005910A4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（5）文献是来自报告时，书写格式为：</w:t>
      </w:r>
    </w:p>
    <w:p w:rsidR="005910A4" w:rsidRPr="001B65B6" w:rsidRDefault="005910A4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[序号] 报告者. 报告题目[R].报告地：报告会主办单位，报告年份.</w:t>
      </w:r>
    </w:p>
    <w:p w:rsidR="005910A4" w:rsidRPr="001B65B6" w:rsidRDefault="005910A4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（6）文献是来自专利</w:t>
      </w:r>
      <w:bookmarkStart w:id="0" w:name="_GoBack"/>
      <w:bookmarkEnd w:id="0"/>
      <w:r w:rsidRPr="001B65B6">
        <w:rPr>
          <w:rFonts w:asciiTheme="minorEastAsia" w:hAnsiTheme="minorEastAsia" w:hint="eastAsia"/>
          <w:sz w:val="24"/>
          <w:szCs w:val="24"/>
        </w:rPr>
        <w:t>时，书写格式为：</w:t>
      </w:r>
    </w:p>
    <w:p w:rsidR="005910A4" w:rsidRPr="001B65B6" w:rsidRDefault="005910A4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[序号] 专利所有者. 专利名称：专利国别，专利号[P].发布日期.</w:t>
      </w:r>
    </w:p>
    <w:p w:rsidR="005910A4" w:rsidRPr="001B65B6" w:rsidRDefault="005910A4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（7）文献是来自国际、国家标准时，书写格式为：</w:t>
      </w:r>
    </w:p>
    <w:p w:rsidR="005910A4" w:rsidRPr="001B65B6" w:rsidRDefault="005910A4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[序号] 标准代号. 标准名称[S].出版地：出版单位，出版年份.</w:t>
      </w:r>
    </w:p>
    <w:p w:rsidR="005910A4" w:rsidRPr="001B65B6" w:rsidRDefault="005910A4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（8）文献来自报纸文章时，书写格式为：</w:t>
      </w:r>
    </w:p>
    <w:p w:rsidR="005910A4" w:rsidRPr="001B65B6" w:rsidRDefault="005910A4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[序号] 作者. 文章题目[N].报纸名，出版日期（版次）.</w:t>
      </w:r>
    </w:p>
    <w:p w:rsidR="005910A4" w:rsidRPr="001B65B6" w:rsidRDefault="00165669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7</w:t>
      </w:r>
      <w:r w:rsidR="005910A4" w:rsidRPr="001B65B6">
        <w:rPr>
          <w:rFonts w:asciiTheme="minorEastAsia" w:hAnsiTheme="minorEastAsia" w:hint="eastAsia"/>
          <w:sz w:val="24"/>
          <w:szCs w:val="24"/>
        </w:rPr>
        <w:t>、附录</w:t>
      </w:r>
    </w:p>
    <w:p w:rsidR="005910A4" w:rsidRPr="001B65B6" w:rsidRDefault="005910A4" w:rsidP="001B65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B65B6">
        <w:rPr>
          <w:rFonts w:asciiTheme="minorEastAsia" w:hAnsiTheme="minorEastAsia" w:hint="eastAsia"/>
          <w:sz w:val="24"/>
          <w:szCs w:val="24"/>
        </w:rPr>
        <w:t>报告附录依次用大写字母“附录A、附录B、附录C……”表示，附录内的分级序号可采用“附A1、附A1.1、附A1.1.1”等表示，图、表、公式均依此类推为“图A1、表A1、式A1”等。</w:t>
      </w:r>
    </w:p>
    <w:p w:rsidR="004C36E5" w:rsidRPr="00E83BFE" w:rsidRDefault="00165669" w:rsidP="001B65B6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83BFE">
        <w:rPr>
          <w:rFonts w:asciiTheme="minorEastAsia" w:hAnsiTheme="minorEastAsia" w:hint="eastAsia"/>
          <w:b/>
          <w:sz w:val="24"/>
          <w:szCs w:val="24"/>
        </w:rPr>
        <w:t>8</w:t>
      </w:r>
      <w:r w:rsidR="005910A4" w:rsidRPr="00E83BFE">
        <w:rPr>
          <w:rFonts w:asciiTheme="minorEastAsia" w:hAnsiTheme="minorEastAsia" w:hint="eastAsia"/>
          <w:b/>
          <w:sz w:val="24"/>
          <w:szCs w:val="24"/>
        </w:rPr>
        <w:t>、字数：</w:t>
      </w:r>
      <w:r w:rsidR="00EA655D" w:rsidRPr="00E83BFE">
        <w:rPr>
          <w:rFonts w:asciiTheme="minorEastAsia" w:hAnsiTheme="minorEastAsia" w:hint="eastAsia"/>
          <w:b/>
          <w:sz w:val="24"/>
          <w:szCs w:val="24"/>
        </w:rPr>
        <w:t>案例故事不设字数限制</w:t>
      </w:r>
      <w:r w:rsidR="006910C9" w:rsidRPr="00E83BFE">
        <w:rPr>
          <w:rFonts w:asciiTheme="minorEastAsia" w:hAnsiTheme="minorEastAsia" w:hint="eastAsia"/>
          <w:b/>
          <w:sz w:val="24"/>
          <w:szCs w:val="24"/>
        </w:rPr>
        <w:t>，力求详尽。</w:t>
      </w:r>
    </w:p>
    <w:sectPr w:rsidR="004C36E5" w:rsidRPr="00E83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389" w:rsidRDefault="00ED7389" w:rsidP="001E6502">
      <w:r>
        <w:separator/>
      </w:r>
    </w:p>
  </w:endnote>
  <w:endnote w:type="continuationSeparator" w:id="0">
    <w:p w:rsidR="00ED7389" w:rsidRDefault="00ED7389" w:rsidP="001E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389" w:rsidRDefault="00ED7389" w:rsidP="001E6502">
      <w:r>
        <w:separator/>
      </w:r>
    </w:p>
  </w:footnote>
  <w:footnote w:type="continuationSeparator" w:id="0">
    <w:p w:rsidR="00ED7389" w:rsidRDefault="00ED7389" w:rsidP="001E6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880"/>
    <w:rsid w:val="00005B2F"/>
    <w:rsid w:val="000709D5"/>
    <w:rsid w:val="00083347"/>
    <w:rsid w:val="00087A6B"/>
    <w:rsid w:val="000C5880"/>
    <w:rsid w:val="00137EA9"/>
    <w:rsid w:val="00165669"/>
    <w:rsid w:val="00175C37"/>
    <w:rsid w:val="001B65B6"/>
    <w:rsid w:val="001D417C"/>
    <w:rsid w:val="001E6502"/>
    <w:rsid w:val="002350BD"/>
    <w:rsid w:val="002E56DC"/>
    <w:rsid w:val="003A5F38"/>
    <w:rsid w:val="004C36E5"/>
    <w:rsid w:val="004C5F94"/>
    <w:rsid w:val="005910A4"/>
    <w:rsid w:val="006134DA"/>
    <w:rsid w:val="00633F10"/>
    <w:rsid w:val="0064481B"/>
    <w:rsid w:val="00676F11"/>
    <w:rsid w:val="006910C9"/>
    <w:rsid w:val="007139A9"/>
    <w:rsid w:val="00742F48"/>
    <w:rsid w:val="007A7906"/>
    <w:rsid w:val="00812A07"/>
    <w:rsid w:val="00892CC3"/>
    <w:rsid w:val="00907FE9"/>
    <w:rsid w:val="00996C7B"/>
    <w:rsid w:val="009B6544"/>
    <w:rsid w:val="00AB752F"/>
    <w:rsid w:val="00AF448D"/>
    <w:rsid w:val="00B073ED"/>
    <w:rsid w:val="00C82164"/>
    <w:rsid w:val="00C924ED"/>
    <w:rsid w:val="00D339A5"/>
    <w:rsid w:val="00D36F39"/>
    <w:rsid w:val="00D46C59"/>
    <w:rsid w:val="00E83BFE"/>
    <w:rsid w:val="00EA655D"/>
    <w:rsid w:val="00ED7389"/>
    <w:rsid w:val="00F136FC"/>
    <w:rsid w:val="00FE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6F57CB"/>
  <w15:docId w15:val="{1C4C3F60-F840-4175-8DC4-E6E81A0D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65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6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650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F448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F448D"/>
    <w:rPr>
      <w:sz w:val="18"/>
      <w:szCs w:val="18"/>
    </w:rPr>
  </w:style>
  <w:style w:type="character" w:styleId="a9">
    <w:name w:val="Hyperlink"/>
    <w:basedOn w:val="a0"/>
    <w:uiPriority w:val="99"/>
    <w:unhideWhenUsed/>
    <w:rsid w:val="00AF448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C5F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3E67C-D19A-4B62-B05B-B14D2585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Apple</cp:lastModifiedBy>
  <cp:revision>18</cp:revision>
  <cp:lastPrinted>2017-02-07T15:22:00Z</cp:lastPrinted>
  <dcterms:created xsi:type="dcterms:W3CDTF">2017-02-06T15:49:00Z</dcterms:created>
  <dcterms:modified xsi:type="dcterms:W3CDTF">2018-04-24T16:12:00Z</dcterms:modified>
</cp:coreProperties>
</file>