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="804" w:tblpY="2454"/>
        <w:tblOverlap w:val="never"/>
        <w:tblW w:w="10640" w:type="dxa"/>
        <w:tblLayout w:type="fixed"/>
        <w:tblLook w:val="04A0" w:firstRow="1" w:lastRow="0" w:firstColumn="1" w:lastColumn="0" w:noHBand="0" w:noVBand="1"/>
      </w:tblPr>
      <w:tblGrid>
        <w:gridCol w:w="1327"/>
        <w:gridCol w:w="1995"/>
        <w:gridCol w:w="2233"/>
        <w:gridCol w:w="5085"/>
      </w:tblGrid>
      <w:tr w:rsidR="000C2C3A">
        <w:trPr>
          <w:trHeight w:val="463"/>
        </w:trPr>
        <w:tc>
          <w:tcPr>
            <w:tcW w:w="1327" w:type="dxa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 w:hint="eastAsia"/>
                <w:b/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评分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维度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评分标准</w:t>
            </w:r>
          </w:p>
        </w:tc>
      </w:tr>
      <w:tr w:rsidR="000C2C3A">
        <w:trPr>
          <w:trHeight w:val="1003"/>
        </w:trPr>
        <w:tc>
          <w:tcPr>
            <w:tcW w:w="1327" w:type="dxa"/>
            <w:vMerge w:val="restart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半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决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赛</w:t>
            </w:r>
          </w:p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数据结构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研究方法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方法选择得当，使用科学，论证充分、表述精炼，逻辑性强</w:t>
            </w:r>
          </w:p>
        </w:tc>
      </w:tr>
      <w:tr w:rsidR="000C2C3A">
        <w:trPr>
          <w:trHeight w:val="944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资料收集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数据和资料可靠、系统、丰富，并准确</w:t>
            </w:r>
          </w:p>
        </w:tc>
      </w:tr>
      <w:tr w:rsidR="000C2C3A">
        <w:trPr>
          <w:trHeight w:val="909"/>
        </w:trPr>
        <w:tc>
          <w:tcPr>
            <w:tcW w:w="1327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案例撰写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研究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主题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符合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案例大赛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所给主题的要求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选取角度独特而富有现实意义</w:t>
            </w:r>
          </w:p>
        </w:tc>
      </w:tr>
      <w:tr w:rsidR="000C2C3A">
        <w:trPr>
          <w:trHeight w:val="926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问题界定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问题界定清晰，对研究问题的关联知识的了解程度较高</w:t>
            </w:r>
          </w:p>
        </w:tc>
      </w:tr>
      <w:tr w:rsidR="000C2C3A">
        <w:trPr>
          <w:trHeight w:val="926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写作逻辑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对选取主题进行了深刻的剖析，思路清晰，架构完整</w:t>
            </w:r>
          </w:p>
        </w:tc>
      </w:tr>
      <w:tr w:rsidR="000C2C3A">
        <w:trPr>
          <w:trHeight w:val="1381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写作内容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研究资料的丰富详实和具有效度，呈现的案例报告论据严密详尽，论证有力准确</w:t>
            </w:r>
          </w:p>
        </w:tc>
      </w:tr>
      <w:tr w:rsidR="000C2C3A">
        <w:trPr>
          <w:trHeight w:val="926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写作规范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引注规范、格式清晰、全文一致</w:t>
            </w:r>
          </w:p>
        </w:tc>
      </w:tr>
      <w:tr w:rsidR="000C2C3A">
        <w:trPr>
          <w:trHeight w:val="918"/>
        </w:trPr>
        <w:tc>
          <w:tcPr>
            <w:tcW w:w="1327" w:type="dxa"/>
            <w:vMerge w:val="restart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决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赛</w:t>
            </w:r>
          </w:p>
        </w:tc>
        <w:tc>
          <w:tcPr>
            <w:tcW w:w="1995" w:type="dxa"/>
            <w:vMerge w:val="restart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案例展示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陈述环节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展示者表达流利，重点突出，有条不紊</w:t>
            </w:r>
          </w:p>
        </w:tc>
      </w:tr>
      <w:tr w:rsidR="000C2C3A">
        <w:trPr>
          <w:trHeight w:val="926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答辩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环节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逻辑性强、思路清晰；与评委老师互动顺畅；对于队伍的提问礼貌、契合主题</w:t>
            </w:r>
          </w:p>
        </w:tc>
      </w:tr>
      <w:tr w:rsidR="000C2C3A">
        <w:trPr>
          <w:trHeight w:val="926"/>
        </w:trPr>
        <w:tc>
          <w:tcPr>
            <w:tcW w:w="1327" w:type="dxa"/>
            <w:vMerge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0C2C3A" w:rsidRDefault="000C2C3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整体表现</w:t>
            </w:r>
          </w:p>
          <w:p w:rsidR="000C2C3A" w:rsidRDefault="00F9695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分）</w:t>
            </w:r>
          </w:p>
        </w:tc>
        <w:tc>
          <w:tcPr>
            <w:tcW w:w="5085" w:type="dxa"/>
            <w:vAlign w:val="center"/>
          </w:tcPr>
          <w:p w:rsidR="000C2C3A" w:rsidRDefault="00F96950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PPT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制作、团队合作等</w:t>
            </w:r>
          </w:p>
        </w:tc>
      </w:tr>
    </w:tbl>
    <w:p w:rsidR="000C2C3A" w:rsidRDefault="00F96950">
      <w:pPr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  <w:lang w:bidi="ar"/>
        </w:rPr>
        <w:t>第四届中山大学</w:t>
      </w:r>
      <w:bookmarkStart w:id="0" w:name="_Hlk512611456"/>
      <w:r>
        <w:rPr>
          <w:rFonts w:ascii="黑体" w:eastAsia="黑体" w:hAnsi="黑体" w:cs="黑体" w:hint="eastAsia"/>
          <w:b/>
          <w:sz w:val="30"/>
          <w:szCs w:val="30"/>
          <w:lang w:bidi="ar"/>
        </w:rPr>
        <w:t>公共管理</w:t>
      </w:r>
      <w:bookmarkEnd w:id="0"/>
      <w:r>
        <w:rPr>
          <w:rFonts w:ascii="黑体" w:eastAsia="黑体" w:hAnsi="黑体" w:cs="黑体" w:hint="eastAsia"/>
          <w:b/>
          <w:sz w:val="30"/>
          <w:szCs w:val="30"/>
          <w:lang w:bidi="ar"/>
        </w:rPr>
        <w:t>案例大赛评分细则</w:t>
      </w:r>
      <w:bookmarkStart w:id="1" w:name="_GoBack"/>
      <w:bookmarkEnd w:id="1"/>
    </w:p>
    <w:sectPr w:rsidR="000C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4B"/>
    <w:rsid w:val="000C2C3A"/>
    <w:rsid w:val="002624AE"/>
    <w:rsid w:val="00296434"/>
    <w:rsid w:val="005A2451"/>
    <w:rsid w:val="006642D2"/>
    <w:rsid w:val="006D66EC"/>
    <w:rsid w:val="006F6341"/>
    <w:rsid w:val="007219E9"/>
    <w:rsid w:val="00781EAA"/>
    <w:rsid w:val="008E56E3"/>
    <w:rsid w:val="00954374"/>
    <w:rsid w:val="00A447E5"/>
    <w:rsid w:val="00C1604B"/>
    <w:rsid w:val="00CA6D08"/>
    <w:rsid w:val="00E51677"/>
    <w:rsid w:val="00EB6878"/>
    <w:rsid w:val="00F64787"/>
    <w:rsid w:val="00F96950"/>
    <w:rsid w:val="543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table" w:styleId="a6">
    <w:name w:val="Table Grid"/>
    <w:basedOn w:val="a1"/>
    <w:uiPriority w:val="59"/>
    <w:qFormat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hzyhit@163.com</dc:creator>
  <cp:lastModifiedBy>Administrator</cp:lastModifiedBy>
  <cp:revision>13</cp:revision>
  <dcterms:created xsi:type="dcterms:W3CDTF">2018-04-29T14:13:00Z</dcterms:created>
  <dcterms:modified xsi:type="dcterms:W3CDTF">2018-05-02T03:33:00Z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